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8092B" w14:textId="38CC502B" w:rsidR="00321C05" w:rsidRPr="0007354E" w:rsidRDefault="00321C05" w:rsidP="0007354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7354E">
        <w:rPr>
          <w:rFonts w:ascii="Arial" w:eastAsia="Times New Roman" w:hAnsi="Arial" w:cs="Arial"/>
          <w:b/>
          <w:bCs/>
          <w:color w:val="000000"/>
          <w:sz w:val="22"/>
          <w:szCs w:val="22"/>
        </w:rPr>
        <w:t>Job Description: Vice Chair for Faculty Development</w:t>
      </w:r>
    </w:p>
    <w:p w14:paraId="112C632E" w14:textId="36A7F365" w:rsidR="0007354E" w:rsidRPr="0007354E" w:rsidRDefault="0007354E" w:rsidP="0007354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7354E">
        <w:rPr>
          <w:rFonts w:ascii="Arial" w:eastAsia="Times New Roman" w:hAnsi="Arial" w:cs="Arial"/>
          <w:b/>
          <w:bCs/>
          <w:color w:val="000000"/>
          <w:sz w:val="22"/>
          <w:szCs w:val="22"/>
        </w:rPr>
        <w:t>UCSF Department of Epidemiology and Biostatistics</w:t>
      </w:r>
    </w:p>
    <w:p w14:paraId="1BF2484C" w14:textId="77777777" w:rsidR="0007354E" w:rsidRDefault="0007354E" w:rsidP="0007354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4BB83ABB" w14:textId="12BCD571" w:rsidR="0007354E" w:rsidRPr="0007354E" w:rsidRDefault="005503AA" w:rsidP="0007354E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7354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Overall </w:t>
      </w:r>
      <w:r w:rsidR="00321C05" w:rsidRPr="0007354E">
        <w:rPr>
          <w:rFonts w:ascii="Arial" w:eastAsia="Times New Roman" w:hAnsi="Arial" w:cs="Arial"/>
          <w:b/>
          <w:bCs/>
          <w:color w:val="000000"/>
          <w:sz w:val="22"/>
          <w:szCs w:val="22"/>
        </w:rPr>
        <w:t>R</w:t>
      </w:r>
      <w:r w:rsidR="00321C05" w:rsidRPr="00321C05">
        <w:rPr>
          <w:rFonts w:ascii="Arial" w:eastAsia="Times New Roman" w:hAnsi="Arial" w:cs="Arial"/>
          <w:b/>
          <w:bCs/>
          <w:color w:val="000000"/>
          <w:sz w:val="22"/>
          <w:szCs w:val="22"/>
        </w:rPr>
        <w:t>esponsib</w:t>
      </w:r>
      <w:r w:rsidR="0007354E" w:rsidRPr="0007354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ility </w:t>
      </w:r>
    </w:p>
    <w:p w14:paraId="1D5ACAE0" w14:textId="0AF059B2" w:rsidR="005503AA" w:rsidRPr="00AD03C2" w:rsidRDefault="0007354E" w:rsidP="0007354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</w:t>
      </w:r>
      <w:r w:rsidR="005503AA" w:rsidRPr="00AD03C2">
        <w:rPr>
          <w:rFonts w:ascii="Arial" w:eastAsia="Times New Roman" w:hAnsi="Arial" w:cs="Arial"/>
          <w:color w:val="000000"/>
          <w:sz w:val="22"/>
          <w:szCs w:val="22"/>
        </w:rPr>
        <w:t>rovid</w:t>
      </w:r>
      <w:r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5503AA" w:rsidRPr="00AD03C2">
        <w:rPr>
          <w:rFonts w:ascii="Arial" w:eastAsia="Times New Roman" w:hAnsi="Arial" w:cs="Arial"/>
          <w:color w:val="000000"/>
          <w:sz w:val="22"/>
          <w:szCs w:val="22"/>
        </w:rPr>
        <w:t xml:space="preserve"> support for faculty to </w:t>
      </w:r>
      <w:r w:rsidR="00321C05" w:rsidRPr="00321C05">
        <w:rPr>
          <w:rFonts w:ascii="Arial" w:eastAsia="Times New Roman" w:hAnsi="Arial" w:cs="Arial"/>
          <w:color w:val="000000"/>
          <w:sz w:val="22"/>
          <w:szCs w:val="22"/>
        </w:rPr>
        <w:t>enhanc</w:t>
      </w:r>
      <w:r w:rsidR="005503AA" w:rsidRPr="00AD03C2">
        <w:rPr>
          <w:rFonts w:ascii="Arial" w:eastAsia="Times New Roman" w:hAnsi="Arial" w:cs="Arial"/>
          <w:color w:val="000000"/>
          <w:sz w:val="22"/>
          <w:szCs w:val="22"/>
        </w:rPr>
        <w:t xml:space="preserve">e their careers and reach their goals. </w:t>
      </w:r>
    </w:p>
    <w:p w14:paraId="7CBF97A0" w14:textId="77777777" w:rsidR="0007354E" w:rsidRDefault="0007354E" w:rsidP="0007354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26AD433E" w14:textId="3EA59DD4" w:rsidR="0007354E" w:rsidRPr="0007354E" w:rsidRDefault="00516C33" w:rsidP="0007354E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Duties</w:t>
      </w:r>
    </w:p>
    <w:p w14:paraId="242BD87B" w14:textId="61F9CD8B" w:rsidR="00321C05" w:rsidRPr="00321C05" w:rsidRDefault="007C1DCC" w:rsidP="306CBA0B">
      <w:pPr>
        <w:shd w:val="clear" w:color="auto" w:fill="FFFFFF" w:themeFill="background1"/>
        <w:rPr>
          <w:rFonts w:ascii="Arial" w:eastAsia="Times New Roman" w:hAnsi="Arial" w:cs="Arial"/>
          <w:color w:val="000000"/>
          <w:sz w:val="22"/>
          <w:szCs w:val="22"/>
        </w:rPr>
      </w:pPr>
      <w:r w:rsidRPr="306CBA0B">
        <w:rPr>
          <w:rFonts w:ascii="Arial" w:eastAsia="Times New Roman" w:hAnsi="Arial" w:cs="Arial"/>
          <w:color w:val="000000" w:themeColor="text1"/>
          <w:sz w:val="22"/>
          <w:szCs w:val="22"/>
        </w:rPr>
        <w:t>The primary goal of the VC-FD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is to promote the professional development of faculty within the department. This includes </w:t>
      </w:r>
      <w:r w:rsidR="306CBA0B" w:rsidRPr="306CBA0B">
        <w:rPr>
          <w:rFonts w:ascii="Arial" w:eastAsia="Times New Roman" w:hAnsi="Arial" w:cs="Arial"/>
          <w:color w:val="000000" w:themeColor="text1"/>
          <w:sz w:val="22"/>
          <w:szCs w:val="22"/>
        </w:rPr>
        <w:t>ensur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ing</w:t>
      </w:r>
      <w:r w:rsidR="306CBA0B" w:rsidRPr="306CBA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that the department has structures and processes in place </w:t>
      </w:r>
      <w:r w:rsidR="000C0C5D">
        <w:rPr>
          <w:rFonts w:ascii="Arial" w:eastAsia="Times New Roman" w:hAnsi="Arial" w:cs="Arial"/>
          <w:color w:val="000000" w:themeColor="text1"/>
          <w:sz w:val="22"/>
          <w:szCs w:val="22"/>
        </w:rPr>
        <w:t>to support</w:t>
      </w:r>
      <w:r w:rsidR="000C0C5D" w:rsidRPr="306CBA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306CBA0B" w:rsidRPr="306CBA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mentoring and career development </w:t>
      </w:r>
      <w:r w:rsidR="000C0C5D">
        <w:rPr>
          <w:rFonts w:ascii="Arial" w:eastAsia="Times New Roman" w:hAnsi="Arial" w:cs="Arial"/>
          <w:color w:val="000000" w:themeColor="text1"/>
          <w:sz w:val="22"/>
          <w:szCs w:val="22"/>
        </w:rPr>
        <w:t>of</w:t>
      </w:r>
      <w:r w:rsidR="306CBA0B" w:rsidRPr="306CBA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faculty at all levels and tracks</w:t>
      </w:r>
      <w:r w:rsidR="000C0C5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but with </w:t>
      </w:r>
      <w:r w:rsidR="306CBA0B" w:rsidRPr="306CBA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special emphasis </w:t>
      </w:r>
      <w:r w:rsidR="000C0C5D">
        <w:rPr>
          <w:rFonts w:ascii="Arial" w:eastAsia="Times New Roman" w:hAnsi="Arial" w:cs="Arial"/>
          <w:color w:val="000000" w:themeColor="text1"/>
          <w:sz w:val="22"/>
          <w:szCs w:val="22"/>
        </w:rPr>
        <w:t>on</w:t>
      </w:r>
      <w:r w:rsidR="306CBA0B" w:rsidRPr="306CBA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new and junior faculty.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VC-FD</w:t>
      </w:r>
      <w:r w:rsidR="306CBA0B" w:rsidRPr="306CBA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support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="306CBA0B" w:rsidRPr="306CBA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faculty opportunities for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research, </w:t>
      </w:r>
      <w:r w:rsidR="306CBA0B" w:rsidRPr="306CBA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teaching, service, and leadership. The VC-FD will coordinate with the division chiefs to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promote</w:t>
      </w:r>
      <w:r w:rsidRPr="306CBA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306CBA0B" w:rsidRPr="306CBA0B">
        <w:rPr>
          <w:rFonts w:ascii="Arial" w:eastAsia="Times New Roman" w:hAnsi="Arial" w:cs="Arial"/>
          <w:color w:val="000000" w:themeColor="text1"/>
          <w:sz w:val="22"/>
          <w:szCs w:val="22"/>
        </w:rPr>
        <w:t>faculty development and mentorship as a key department-wide priority.</w:t>
      </w:r>
    </w:p>
    <w:p w14:paraId="74FC588F" w14:textId="77777777" w:rsidR="00516C33" w:rsidRDefault="00516C33" w:rsidP="0007354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27BB50D6" w14:textId="043966F2" w:rsidR="00321C05" w:rsidRPr="0088625F" w:rsidRDefault="007C1DCC" w:rsidP="0007354E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8625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Specific </w:t>
      </w:r>
      <w:r w:rsidR="0088625F">
        <w:rPr>
          <w:rFonts w:ascii="Arial" w:eastAsia="Times New Roman" w:hAnsi="Arial" w:cs="Arial"/>
          <w:b/>
          <w:bCs/>
          <w:color w:val="000000"/>
          <w:sz w:val="22"/>
          <w:szCs w:val="22"/>
        </w:rPr>
        <w:t>R</w:t>
      </w:r>
      <w:r w:rsidR="00321C05" w:rsidRPr="0088625F">
        <w:rPr>
          <w:rFonts w:ascii="Arial" w:eastAsia="Times New Roman" w:hAnsi="Arial" w:cs="Arial"/>
          <w:b/>
          <w:bCs/>
          <w:color w:val="000000"/>
          <w:sz w:val="22"/>
          <w:szCs w:val="22"/>
        </w:rPr>
        <w:t>esponsibilities</w:t>
      </w:r>
    </w:p>
    <w:p w14:paraId="21A0F000" w14:textId="77777777" w:rsidR="00A332B3" w:rsidRDefault="00A332B3" w:rsidP="00516C33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88625F">
        <w:rPr>
          <w:rFonts w:ascii="Arial" w:eastAsia="Times New Roman" w:hAnsi="Arial" w:cs="Arial"/>
          <w:i/>
          <w:iCs/>
          <w:color w:val="000000"/>
          <w:sz w:val="22"/>
          <w:szCs w:val="22"/>
        </w:rPr>
        <w:t>Mentoring</w:t>
      </w:r>
      <w:r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11F2CBCE" w14:textId="495582D3" w:rsidR="00516C33" w:rsidRDefault="00321C05" w:rsidP="0088625F">
      <w:pPr>
        <w:pStyle w:val="ListParagraph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516C33">
        <w:rPr>
          <w:rFonts w:ascii="Arial" w:eastAsia="Times New Roman" w:hAnsi="Arial" w:cs="Arial"/>
          <w:color w:val="000000"/>
          <w:sz w:val="22"/>
          <w:szCs w:val="22"/>
        </w:rPr>
        <w:t>Meet individually with faculty regarding mentorship and career guidance.</w:t>
      </w:r>
    </w:p>
    <w:p w14:paraId="36969871" w14:textId="7023E117" w:rsidR="00516C33" w:rsidRPr="001146DB" w:rsidRDefault="00516C33" w:rsidP="0088625F">
      <w:pPr>
        <w:pStyle w:val="ListParagraph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Determi</w:t>
      </w:r>
      <w:r w:rsidR="00361CDB">
        <w:rPr>
          <w:rFonts w:ascii="Arial" w:eastAsia="Times New Roman" w:hAnsi="Arial" w:cs="Arial"/>
          <w:color w:val="000000"/>
          <w:sz w:val="22"/>
          <w:szCs w:val="22"/>
        </w:rPr>
        <w:t>ne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assign appropriate </w:t>
      </w:r>
      <w:r w:rsidR="001146DB">
        <w:rPr>
          <w:rFonts w:ascii="Arial" w:eastAsia="Times New Roman" w:hAnsi="Arial" w:cs="Arial"/>
          <w:color w:val="000000"/>
          <w:sz w:val="22"/>
          <w:szCs w:val="22"/>
        </w:rPr>
        <w:t xml:space="preserve">faculty mentee-mentor pairs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(i.e., mentors for career, </w:t>
      </w:r>
      <w:r w:rsidRPr="001146DB">
        <w:rPr>
          <w:rFonts w:ascii="Arial" w:eastAsia="Times New Roman" w:hAnsi="Arial" w:cs="Arial"/>
          <w:color w:val="000000" w:themeColor="text1"/>
          <w:sz w:val="22"/>
          <w:szCs w:val="22"/>
        </w:rPr>
        <w:t>research, etc.)</w:t>
      </w:r>
      <w:r w:rsidR="001146DB" w:rsidRPr="001146DB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6A96D921" w14:textId="4E327A2E" w:rsidR="001146DB" w:rsidRPr="00AD03C2" w:rsidRDefault="001146DB" w:rsidP="0088625F">
      <w:pPr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000000" w:themeColor="text1"/>
          <w:spacing w:val="2"/>
          <w:sz w:val="22"/>
          <w:szCs w:val="22"/>
        </w:rPr>
      </w:pPr>
      <w:r w:rsidRPr="00AD03C2">
        <w:rPr>
          <w:rFonts w:ascii="Arial" w:eastAsia="Times New Roman" w:hAnsi="Arial" w:cs="Arial"/>
          <w:color w:val="000000" w:themeColor="text1"/>
          <w:spacing w:val="2"/>
          <w:sz w:val="22"/>
          <w:szCs w:val="22"/>
        </w:rPr>
        <w:t>Troubleshoot mentoring related problems that arise</w:t>
      </w:r>
      <w:r>
        <w:rPr>
          <w:rFonts w:ascii="Arial" w:eastAsia="Times New Roman" w:hAnsi="Arial" w:cs="Arial"/>
          <w:color w:val="000000" w:themeColor="text1"/>
          <w:spacing w:val="2"/>
          <w:sz w:val="22"/>
          <w:szCs w:val="22"/>
        </w:rPr>
        <w:t>.</w:t>
      </w:r>
    </w:p>
    <w:p w14:paraId="2F084048" w14:textId="0A3CD933" w:rsidR="001146DB" w:rsidRPr="004A2111" w:rsidRDefault="001146DB" w:rsidP="0088625F">
      <w:pPr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000000" w:themeColor="text1"/>
          <w:spacing w:val="2"/>
          <w:sz w:val="22"/>
          <w:szCs w:val="22"/>
        </w:rPr>
      </w:pPr>
      <w:r w:rsidRPr="00AD03C2">
        <w:rPr>
          <w:rFonts w:ascii="Arial" w:eastAsia="Times New Roman" w:hAnsi="Arial" w:cs="Arial"/>
          <w:color w:val="000000" w:themeColor="text1"/>
          <w:spacing w:val="2"/>
          <w:sz w:val="22"/>
          <w:szCs w:val="22"/>
        </w:rPr>
        <w:t>Provide feedback to mentors and mentees as needed</w:t>
      </w:r>
      <w:r>
        <w:rPr>
          <w:rFonts w:ascii="Arial" w:eastAsia="Times New Roman" w:hAnsi="Arial" w:cs="Arial"/>
          <w:color w:val="000000" w:themeColor="text1"/>
          <w:spacing w:val="2"/>
          <w:sz w:val="22"/>
          <w:szCs w:val="22"/>
        </w:rPr>
        <w:t>.</w:t>
      </w:r>
    </w:p>
    <w:p w14:paraId="16312576" w14:textId="3FFFE413" w:rsidR="00516C33" w:rsidRPr="00516C33" w:rsidRDefault="00516C33" w:rsidP="0088625F">
      <w:pPr>
        <w:pStyle w:val="ListParagraph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516C33">
        <w:rPr>
          <w:rFonts w:ascii="Arial" w:eastAsia="Times New Roman" w:hAnsi="Arial" w:cs="Arial"/>
          <w:color w:val="000000"/>
          <w:sz w:val="22"/>
          <w:szCs w:val="22"/>
        </w:rPr>
        <w:t>Serv</w:t>
      </w:r>
      <w:r w:rsidR="00A332B3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516C33">
        <w:rPr>
          <w:rFonts w:ascii="Arial" w:eastAsia="Times New Roman" w:hAnsi="Arial" w:cs="Arial"/>
          <w:color w:val="000000"/>
          <w:sz w:val="22"/>
          <w:szCs w:val="22"/>
        </w:rPr>
        <w:t xml:space="preserve"> as the </w:t>
      </w:r>
      <w:r>
        <w:rPr>
          <w:rFonts w:ascii="Arial" w:eastAsia="Times New Roman" w:hAnsi="Arial" w:cs="Arial"/>
          <w:color w:val="000000"/>
          <w:sz w:val="22"/>
          <w:szCs w:val="22"/>
        </w:rPr>
        <w:t>d</w:t>
      </w:r>
      <w:r w:rsidRPr="00516C33">
        <w:rPr>
          <w:rFonts w:ascii="Arial" w:eastAsia="Times New Roman" w:hAnsi="Arial" w:cs="Arial"/>
          <w:color w:val="000000"/>
          <w:sz w:val="22"/>
          <w:szCs w:val="22"/>
        </w:rPr>
        <w:t xml:space="preserve">epartment </w:t>
      </w:r>
      <w:r>
        <w:rPr>
          <w:rFonts w:ascii="Arial" w:eastAsia="Times New Roman" w:hAnsi="Arial" w:cs="Arial"/>
          <w:color w:val="000000"/>
          <w:sz w:val="22"/>
          <w:szCs w:val="22"/>
        </w:rPr>
        <w:t>m</w:t>
      </w:r>
      <w:r w:rsidRPr="00516C33">
        <w:rPr>
          <w:rFonts w:ascii="Arial" w:eastAsia="Times New Roman" w:hAnsi="Arial" w:cs="Arial"/>
          <w:color w:val="000000"/>
          <w:sz w:val="22"/>
          <w:szCs w:val="22"/>
        </w:rPr>
        <w:t xml:space="preserve">entoring </w:t>
      </w:r>
      <w:r>
        <w:rPr>
          <w:rFonts w:ascii="Arial" w:eastAsia="Times New Roman" w:hAnsi="Arial" w:cs="Arial"/>
          <w:color w:val="000000"/>
          <w:sz w:val="22"/>
          <w:szCs w:val="22"/>
        </w:rPr>
        <w:t>f</w:t>
      </w:r>
      <w:r w:rsidRPr="00516C33">
        <w:rPr>
          <w:rFonts w:ascii="Arial" w:eastAsia="Times New Roman" w:hAnsi="Arial" w:cs="Arial"/>
          <w:color w:val="000000"/>
          <w:sz w:val="22"/>
          <w:szCs w:val="22"/>
        </w:rPr>
        <w:t>acilitator in collaboration with the UCSF Faculty Mentoring Program (</w:t>
      </w:r>
      <w:hyperlink r:id="rId5" w:history="1">
        <w:r w:rsidRPr="00516C33">
          <w:rPr>
            <w:rStyle w:val="Hyperlink"/>
            <w:rFonts w:ascii="Arial" w:eastAsia="Times New Roman" w:hAnsi="Arial" w:cs="Arial"/>
            <w:sz w:val="22"/>
            <w:szCs w:val="22"/>
          </w:rPr>
          <w:t>https://facultyacademicaffairs.ucsf.edu/faculty-life/mentoring</w:t>
        </w:r>
      </w:hyperlink>
      <w:r w:rsidRPr="00516C33">
        <w:rPr>
          <w:rFonts w:ascii="Arial" w:eastAsia="Times New Roman" w:hAnsi="Arial" w:cs="Arial"/>
          <w:color w:val="000000"/>
          <w:sz w:val="22"/>
          <w:szCs w:val="22"/>
        </w:rPr>
        <w:t xml:space="preserve">). </w:t>
      </w:r>
    </w:p>
    <w:p w14:paraId="6D50C942" w14:textId="0BAC5704" w:rsidR="001146DB" w:rsidRDefault="00516C33" w:rsidP="0088625F">
      <w:pPr>
        <w:pStyle w:val="ListParagraph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conjunction with the Faculty Mentoring Program, l</w:t>
      </w:r>
      <w:r w:rsidR="00321C05" w:rsidRPr="00516C33">
        <w:rPr>
          <w:rFonts w:ascii="Arial" w:eastAsia="Times New Roman" w:hAnsi="Arial" w:cs="Arial"/>
          <w:color w:val="000000"/>
          <w:sz w:val="22"/>
          <w:szCs w:val="22"/>
        </w:rPr>
        <w:t>ead and facilita</w:t>
      </w:r>
      <w:r w:rsidR="00A332B3">
        <w:rPr>
          <w:rFonts w:ascii="Arial" w:eastAsia="Times New Roman" w:hAnsi="Arial" w:cs="Arial"/>
          <w:color w:val="000000"/>
          <w:sz w:val="22"/>
          <w:szCs w:val="22"/>
        </w:rPr>
        <w:t>te</w:t>
      </w:r>
      <w:r w:rsidR="00321C05" w:rsidRPr="00516C33">
        <w:rPr>
          <w:rFonts w:ascii="Arial" w:eastAsia="Times New Roman" w:hAnsi="Arial" w:cs="Arial"/>
          <w:color w:val="000000"/>
          <w:sz w:val="22"/>
          <w:szCs w:val="22"/>
        </w:rPr>
        <w:t xml:space="preserve"> workshops and seminars on professional development</w:t>
      </w:r>
      <w:r w:rsidR="001146DB">
        <w:rPr>
          <w:rFonts w:ascii="Arial" w:eastAsia="Times New Roman" w:hAnsi="Arial" w:cs="Arial"/>
          <w:color w:val="000000"/>
          <w:sz w:val="22"/>
          <w:szCs w:val="22"/>
        </w:rPr>
        <w:t xml:space="preserve"> and leadership training</w:t>
      </w:r>
      <w:r w:rsidR="00321C05" w:rsidRPr="00516C33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8FE9542" w14:textId="77777777" w:rsidR="0088625F" w:rsidRPr="0088625F" w:rsidRDefault="0088625F" w:rsidP="0088625F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2"/>
          <w:szCs w:val="22"/>
        </w:rPr>
      </w:pPr>
    </w:p>
    <w:p w14:paraId="43680797" w14:textId="4E777CE1" w:rsidR="00A332B3" w:rsidRDefault="001146DB" w:rsidP="001146DB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88625F">
        <w:rPr>
          <w:rFonts w:ascii="Arial" w:eastAsia="Times New Roman" w:hAnsi="Arial" w:cs="Arial"/>
          <w:i/>
          <w:iCs/>
          <w:color w:val="000000"/>
          <w:sz w:val="22"/>
          <w:szCs w:val="22"/>
        </w:rPr>
        <w:t>Support faculty research efforts</w:t>
      </w:r>
      <w:r w:rsidR="00A332B3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2E646F64" w14:textId="2D09A8A9" w:rsidR="001146DB" w:rsidRDefault="00A332B3" w:rsidP="0088625F">
      <w:pPr>
        <w:pStyle w:val="ListParagraph"/>
        <w:numPr>
          <w:ilvl w:val="1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1146DB" w:rsidRPr="001146DB">
        <w:rPr>
          <w:rFonts w:ascii="Arial" w:eastAsia="Times New Roman" w:hAnsi="Arial" w:cs="Arial"/>
          <w:color w:val="000000"/>
          <w:sz w:val="22"/>
          <w:szCs w:val="22"/>
        </w:rPr>
        <w:t xml:space="preserve">versee </w:t>
      </w:r>
      <w:r w:rsidR="001146DB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1146DB" w:rsidRPr="001146DB">
        <w:rPr>
          <w:rFonts w:ascii="Arial" w:eastAsia="Times New Roman" w:hAnsi="Arial" w:cs="Arial"/>
          <w:color w:val="000000"/>
          <w:sz w:val="22"/>
          <w:szCs w:val="22"/>
        </w:rPr>
        <w:t>epartmental internal study section</w:t>
      </w:r>
      <w:r w:rsidR="00361CDB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1146DB" w:rsidRPr="001146DB">
        <w:rPr>
          <w:rFonts w:ascii="Arial" w:eastAsia="Times New Roman" w:hAnsi="Arial" w:cs="Arial"/>
          <w:color w:val="000000"/>
          <w:sz w:val="22"/>
          <w:szCs w:val="22"/>
        </w:rPr>
        <w:t>providing pre-submission review of grant proposals.</w:t>
      </w:r>
    </w:p>
    <w:p w14:paraId="5C840834" w14:textId="50240453" w:rsidR="00A332B3" w:rsidRPr="0088625F" w:rsidRDefault="00A332B3" w:rsidP="0088625F">
      <w:pPr>
        <w:pStyle w:val="ListParagraph"/>
        <w:numPr>
          <w:ilvl w:val="1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88625F">
        <w:rPr>
          <w:rFonts w:ascii="Arial" w:eastAsia="Times New Roman" w:hAnsi="Arial" w:cs="Arial"/>
          <w:color w:val="000000"/>
          <w:sz w:val="22"/>
          <w:szCs w:val="22"/>
        </w:rPr>
        <w:t>Oversee departmental research enhancement fund awarding and disbursement (as available).</w:t>
      </w:r>
    </w:p>
    <w:p w14:paraId="061BCC17" w14:textId="105574E2" w:rsidR="00A332B3" w:rsidRPr="0088625F" w:rsidRDefault="00361CDB" w:rsidP="0088625F">
      <w:pPr>
        <w:pStyle w:val="ListParagraph"/>
        <w:numPr>
          <w:ilvl w:val="1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Inform </w:t>
      </w:r>
      <w:r w:rsidR="00A332B3">
        <w:rPr>
          <w:rFonts w:ascii="Arial" w:eastAsia="Times New Roman" w:hAnsi="Arial" w:cs="Arial"/>
          <w:color w:val="000000"/>
          <w:sz w:val="22"/>
          <w:szCs w:val="22"/>
        </w:rPr>
        <w:t>faculty of other research opportunities within the department</w:t>
      </w:r>
      <w:r w:rsidR="00D05B15">
        <w:rPr>
          <w:rFonts w:ascii="Arial" w:eastAsia="Times New Roman" w:hAnsi="Arial" w:cs="Arial"/>
          <w:color w:val="000000"/>
          <w:sz w:val="22"/>
          <w:szCs w:val="22"/>
        </w:rPr>
        <w:t>, university, and elsewhere</w:t>
      </w:r>
      <w:r w:rsidR="00A332B3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4F8A036" w14:textId="77777777" w:rsidR="0088625F" w:rsidRPr="0088625F" w:rsidRDefault="0088625F" w:rsidP="0088625F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2"/>
          <w:szCs w:val="22"/>
        </w:rPr>
      </w:pPr>
    </w:p>
    <w:p w14:paraId="22DB4386" w14:textId="39B0F6CB" w:rsidR="001146DB" w:rsidRDefault="001146DB" w:rsidP="001146DB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88625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Provide guidance and mentorship regarding faculty </w:t>
      </w:r>
      <w:r w:rsidR="00321C05" w:rsidRPr="0088625F">
        <w:rPr>
          <w:rFonts w:ascii="Arial" w:eastAsia="Times New Roman" w:hAnsi="Arial" w:cs="Arial"/>
          <w:i/>
          <w:iCs/>
          <w:color w:val="000000"/>
          <w:sz w:val="22"/>
          <w:szCs w:val="22"/>
        </w:rPr>
        <w:t>promotion</w:t>
      </w:r>
      <w:r w:rsidRPr="0088625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expectations</w:t>
      </w:r>
      <w:r w:rsidR="00A332B3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246D6210" w14:textId="5D26FFB7" w:rsidR="00A332B3" w:rsidRDefault="00D05B15" w:rsidP="0088625F">
      <w:pPr>
        <w:pStyle w:val="ListParagraph"/>
        <w:numPr>
          <w:ilvl w:val="1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Explain</w:t>
      </w:r>
      <w:r w:rsidR="00A332B3">
        <w:rPr>
          <w:rFonts w:ascii="Arial" w:eastAsia="Times New Roman" w:hAnsi="Arial" w:cs="Arial"/>
          <w:color w:val="000000"/>
          <w:sz w:val="22"/>
          <w:szCs w:val="22"/>
        </w:rPr>
        <w:t xml:space="preserve"> expectations for promotion.</w:t>
      </w:r>
    </w:p>
    <w:p w14:paraId="65E0F381" w14:textId="02DC8CB4" w:rsidR="00A332B3" w:rsidRDefault="00A332B3" w:rsidP="0088625F">
      <w:pPr>
        <w:pStyle w:val="ListParagraph"/>
        <w:numPr>
          <w:ilvl w:val="1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Advise on appropriate faculty series and transitions between series.</w:t>
      </w:r>
    </w:p>
    <w:p w14:paraId="0BF9A17B" w14:textId="08A07413" w:rsidR="0088625F" w:rsidRDefault="0088625F" w:rsidP="0088625F">
      <w:pPr>
        <w:pStyle w:val="ListParagraph"/>
        <w:numPr>
          <w:ilvl w:val="1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306CBA0B">
        <w:rPr>
          <w:rFonts w:ascii="Arial" w:eastAsia="Times New Roman" w:hAnsi="Arial" w:cs="Arial"/>
          <w:color w:val="000000" w:themeColor="text1"/>
          <w:sz w:val="22"/>
          <w:szCs w:val="22"/>
        </w:rPr>
        <w:t>Develop and updat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e</w:t>
      </w:r>
      <w:r w:rsidRPr="306CBA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policies around faculty advancement/promotion in coordination with the Senior Leadership.</w:t>
      </w:r>
    </w:p>
    <w:p w14:paraId="620E7575" w14:textId="10C6C6B0" w:rsidR="00A332B3" w:rsidRPr="0088625F" w:rsidRDefault="00A332B3" w:rsidP="0088625F">
      <w:pPr>
        <w:pStyle w:val="ListParagraph"/>
        <w:numPr>
          <w:ilvl w:val="1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Develop and update faculty annual review forms</w:t>
      </w:r>
      <w:r w:rsidR="0088625F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65C1E91" w14:textId="77777777" w:rsidR="0088625F" w:rsidRDefault="0088625F" w:rsidP="0088625F">
      <w:pPr>
        <w:pStyle w:val="ListParagraph"/>
        <w:shd w:val="clear" w:color="auto" w:fill="FFFFFF"/>
        <w:ind w:left="360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D9375E2" w14:textId="612728FB" w:rsidR="001146DB" w:rsidRPr="0088625F" w:rsidRDefault="001146DB" w:rsidP="001146DB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88625F">
        <w:rPr>
          <w:rFonts w:ascii="Arial" w:eastAsia="Times New Roman" w:hAnsi="Arial" w:cs="Arial"/>
          <w:i/>
          <w:iCs/>
          <w:color w:val="000000"/>
          <w:sz w:val="22"/>
          <w:szCs w:val="22"/>
        </w:rPr>
        <w:t>Specify</w:t>
      </w:r>
      <w:r w:rsidR="00724E23" w:rsidRPr="0088625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and updat</w:t>
      </w:r>
      <w:r w:rsidR="00A332B3" w:rsidRPr="0088625F">
        <w:rPr>
          <w:rFonts w:ascii="Arial" w:eastAsia="Times New Roman" w:hAnsi="Arial" w:cs="Arial"/>
          <w:i/>
          <w:iCs/>
          <w:color w:val="000000"/>
          <w:sz w:val="22"/>
          <w:szCs w:val="22"/>
        </w:rPr>
        <w:t>e</w:t>
      </w:r>
      <w:r w:rsidR="00724E23" w:rsidRPr="0088625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guidelines for K applicants. </w:t>
      </w:r>
    </w:p>
    <w:p w14:paraId="3D5424A1" w14:textId="77777777" w:rsidR="00A332B3" w:rsidRPr="001146DB" w:rsidRDefault="00A332B3" w:rsidP="0088625F">
      <w:pPr>
        <w:pStyle w:val="ListParagraph"/>
        <w:shd w:val="clear" w:color="auto" w:fill="FFFFFF" w:themeFill="background1"/>
        <w:ind w:left="360"/>
        <w:rPr>
          <w:rFonts w:ascii="Arial" w:eastAsia="Times New Roman" w:hAnsi="Arial" w:cs="Arial"/>
          <w:color w:val="000000"/>
          <w:sz w:val="22"/>
          <w:szCs w:val="22"/>
        </w:rPr>
      </w:pPr>
    </w:p>
    <w:p w14:paraId="0743C8B5" w14:textId="77777777" w:rsidR="0088625F" w:rsidRDefault="0088625F" w:rsidP="0007354E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6368C87" w14:textId="6F50BBDC" w:rsidR="005503AA" w:rsidRPr="004A2111" w:rsidRDefault="005503AA" w:rsidP="0007354E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4A2111">
        <w:rPr>
          <w:rFonts w:ascii="Arial" w:eastAsia="Times New Roman" w:hAnsi="Arial" w:cs="Arial"/>
          <w:b/>
          <w:bCs/>
          <w:color w:val="000000"/>
          <w:sz w:val="22"/>
          <w:szCs w:val="22"/>
        </w:rPr>
        <w:t>Reporting</w:t>
      </w:r>
      <w:r w:rsidR="004A211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and Committees</w:t>
      </w:r>
    </w:p>
    <w:p w14:paraId="3EC6D0AF" w14:textId="29A29D2F" w:rsidR="005503AA" w:rsidRPr="00AD03C2" w:rsidRDefault="005503AA" w:rsidP="0007354E">
      <w:pPr>
        <w:rPr>
          <w:rFonts w:ascii="Arial" w:hAnsi="Arial" w:cs="Arial"/>
          <w:sz w:val="22"/>
          <w:szCs w:val="22"/>
        </w:rPr>
      </w:pPr>
      <w:r w:rsidRPr="00AD03C2">
        <w:rPr>
          <w:rFonts w:ascii="Arial" w:hAnsi="Arial" w:cs="Arial"/>
          <w:sz w:val="22"/>
          <w:szCs w:val="22"/>
        </w:rPr>
        <w:t xml:space="preserve">The </w:t>
      </w:r>
      <w:r w:rsidR="004A2111">
        <w:rPr>
          <w:rFonts w:ascii="Arial" w:hAnsi="Arial" w:cs="Arial"/>
          <w:sz w:val="22"/>
          <w:szCs w:val="22"/>
        </w:rPr>
        <w:t xml:space="preserve">VC-FD </w:t>
      </w:r>
      <w:r w:rsidRPr="00AD03C2">
        <w:rPr>
          <w:rFonts w:ascii="Arial" w:hAnsi="Arial" w:cs="Arial"/>
          <w:sz w:val="22"/>
          <w:szCs w:val="22"/>
        </w:rPr>
        <w:t xml:space="preserve">reports directly to the </w:t>
      </w:r>
      <w:r w:rsidR="004A2111">
        <w:rPr>
          <w:rFonts w:ascii="Arial" w:hAnsi="Arial" w:cs="Arial"/>
          <w:sz w:val="22"/>
          <w:szCs w:val="22"/>
        </w:rPr>
        <w:t>d</w:t>
      </w:r>
      <w:r w:rsidRPr="00AD03C2">
        <w:rPr>
          <w:rFonts w:ascii="Arial" w:hAnsi="Arial" w:cs="Arial"/>
          <w:sz w:val="22"/>
          <w:szCs w:val="22"/>
        </w:rPr>
        <w:t xml:space="preserve">epartment </w:t>
      </w:r>
      <w:r w:rsidR="004A2111">
        <w:rPr>
          <w:rFonts w:ascii="Arial" w:hAnsi="Arial" w:cs="Arial"/>
          <w:sz w:val="22"/>
          <w:szCs w:val="22"/>
        </w:rPr>
        <w:t xml:space="preserve">Chair and serves on </w:t>
      </w:r>
      <w:r w:rsidRPr="00AD03C2">
        <w:rPr>
          <w:rFonts w:ascii="Arial" w:hAnsi="Arial" w:cs="Arial"/>
          <w:sz w:val="22"/>
          <w:szCs w:val="22"/>
        </w:rPr>
        <w:t xml:space="preserve">the </w:t>
      </w:r>
      <w:r w:rsidR="004A2111">
        <w:rPr>
          <w:rFonts w:ascii="Arial" w:hAnsi="Arial" w:cs="Arial"/>
          <w:sz w:val="22"/>
          <w:szCs w:val="22"/>
        </w:rPr>
        <w:t>d</w:t>
      </w:r>
      <w:r w:rsidRPr="00AD03C2">
        <w:rPr>
          <w:rFonts w:ascii="Arial" w:hAnsi="Arial" w:cs="Arial"/>
          <w:sz w:val="22"/>
          <w:szCs w:val="22"/>
        </w:rPr>
        <w:t xml:space="preserve">epartment’s Senior Leadership and Executive committees. Partners and collaborates with the </w:t>
      </w:r>
      <w:r w:rsidR="004A2111">
        <w:rPr>
          <w:rFonts w:ascii="Arial" w:hAnsi="Arial" w:cs="Arial"/>
          <w:sz w:val="22"/>
          <w:szCs w:val="22"/>
        </w:rPr>
        <w:t>d</w:t>
      </w:r>
      <w:r w:rsidRPr="00AD03C2">
        <w:rPr>
          <w:rFonts w:ascii="Arial" w:hAnsi="Arial" w:cs="Arial"/>
          <w:sz w:val="22"/>
          <w:szCs w:val="22"/>
        </w:rPr>
        <w:t xml:space="preserve">epartment Chair </w:t>
      </w:r>
      <w:r w:rsidR="004A2111">
        <w:rPr>
          <w:rFonts w:ascii="Arial" w:hAnsi="Arial" w:cs="Arial"/>
          <w:sz w:val="22"/>
          <w:szCs w:val="22"/>
        </w:rPr>
        <w:t xml:space="preserve">and other department leadership to </w:t>
      </w:r>
      <w:r w:rsidRPr="00AD03C2">
        <w:rPr>
          <w:rFonts w:ascii="Arial" w:hAnsi="Arial" w:cs="Arial"/>
          <w:sz w:val="22"/>
          <w:szCs w:val="22"/>
        </w:rPr>
        <w:t>develop and maintain strategic plans in regard to faculty development</w:t>
      </w:r>
      <w:r w:rsidR="004A2111">
        <w:rPr>
          <w:rFonts w:ascii="Arial" w:hAnsi="Arial" w:cs="Arial"/>
          <w:sz w:val="22"/>
          <w:szCs w:val="22"/>
        </w:rPr>
        <w:t xml:space="preserve">. </w:t>
      </w:r>
    </w:p>
    <w:p w14:paraId="271CDE4F" w14:textId="77777777" w:rsidR="00321C05" w:rsidRPr="00AD03C2" w:rsidRDefault="00321C05" w:rsidP="0007354E">
      <w:pPr>
        <w:rPr>
          <w:rFonts w:ascii="Arial" w:hAnsi="Arial" w:cs="Arial"/>
          <w:sz w:val="22"/>
          <w:szCs w:val="22"/>
        </w:rPr>
      </w:pPr>
    </w:p>
    <w:sectPr w:rsidR="00321C05" w:rsidRPr="00AD03C2" w:rsidSect="008E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E1FB5"/>
    <w:multiLevelType w:val="multilevel"/>
    <w:tmpl w:val="2B34CB6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292E0C53"/>
    <w:multiLevelType w:val="hybridMultilevel"/>
    <w:tmpl w:val="DFECEA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94920"/>
    <w:multiLevelType w:val="hybridMultilevel"/>
    <w:tmpl w:val="359CED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1E6589"/>
    <w:multiLevelType w:val="hybridMultilevel"/>
    <w:tmpl w:val="140C98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F79CE"/>
    <w:multiLevelType w:val="hybridMultilevel"/>
    <w:tmpl w:val="49BE50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4D3428"/>
    <w:multiLevelType w:val="multilevel"/>
    <w:tmpl w:val="39B6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05"/>
    <w:rsid w:val="00063DC2"/>
    <w:rsid w:val="0007354E"/>
    <w:rsid w:val="000C0C5D"/>
    <w:rsid w:val="000C3003"/>
    <w:rsid w:val="000D3770"/>
    <w:rsid w:val="001146DB"/>
    <w:rsid w:val="00321C05"/>
    <w:rsid w:val="00361CDB"/>
    <w:rsid w:val="004A2111"/>
    <w:rsid w:val="00516BAC"/>
    <w:rsid w:val="00516C33"/>
    <w:rsid w:val="00542E4B"/>
    <w:rsid w:val="005503AA"/>
    <w:rsid w:val="005A56C7"/>
    <w:rsid w:val="005E67F5"/>
    <w:rsid w:val="006E6962"/>
    <w:rsid w:val="00724E23"/>
    <w:rsid w:val="00750191"/>
    <w:rsid w:val="007C1DCC"/>
    <w:rsid w:val="0088625F"/>
    <w:rsid w:val="008E096D"/>
    <w:rsid w:val="00A05E98"/>
    <w:rsid w:val="00A332B3"/>
    <w:rsid w:val="00AD03C2"/>
    <w:rsid w:val="00B04A60"/>
    <w:rsid w:val="00BB449D"/>
    <w:rsid w:val="00BF74EC"/>
    <w:rsid w:val="00C832AA"/>
    <w:rsid w:val="00CB63F5"/>
    <w:rsid w:val="00D05B15"/>
    <w:rsid w:val="00D94518"/>
    <w:rsid w:val="00DF3BA0"/>
    <w:rsid w:val="00F51BE7"/>
    <w:rsid w:val="306CB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72AE"/>
  <w15:chartTrackingRefBased/>
  <w15:docId w15:val="{120B535C-1235-B84B-9EEE-8FBAAC37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C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0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3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6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0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C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cultyacademicaffairs.ucsf.edu/faculty-life/mento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Witte</dc:creator>
  <cp:keywords/>
  <dc:description/>
  <cp:lastModifiedBy>John Witte</cp:lastModifiedBy>
  <cp:revision>4</cp:revision>
  <dcterms:created xsi:type="dcterms:W3CDTF">2021-05-19T15:55:00Z</dcterms:created>
  <dcterms:modified xsi:type="dcterms:W3CDTF">2021-05-19T16:07:00Z</dcterms:modified>
</cp:coreProperties>
</file>